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1F33" w14:textId="353E01EE" w:rsidR="002C69B0" w:rsidRDefault="008F519E" w:rsidP="008F519E">
      <w:pPr>
        <w:jc w:val="center"/>
        <w:rPr>
          <w:rFonts w:ascii="Times New Roman" w:hAnsi="Times New Roman" w:cs="Times New Roman"/>
          <w:sz w:val="32"/>
          <w:szCs w:val="32"/>
        </w:rPr>
      </w:pPr>
      <w:r w:rsidRPr="008F519E">
        <w:rPr>
          <w:rFonts w:ascii="Times New Roman" w:hAnsi="Times New Roman" w:cs="Times New Roman"/>
          <w:sz w:val="32"/>
          <w:szCs w:val="32"/>
        </w:rPr>
        <w:t>Sekcja: Biotechnologia Grzybów</w:t>
      </w:r>
    </w:p>
    <w:p w14:paraId="26DCD251" w14:textId="28D8D87B" w:rsidR="008F519E" w:rsidRDefault="008F519E" w:rsidP="008F51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Cele i zakres działania</w:t>
      </w:r>
    </w:p>
    <w:p w14:paraId="21F5A181" w14:textId="67419BE4" w:rsidR="008F519E" w:rsidRDefault="008F519E" w:rsidP="008F51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4EF562" w14:textId="4F28AC3C" w:rsidR="008F519E" w:rsidRDefault="008F519E" w:rsidP="008F51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64488B" w14:textId="69010616" w:rsidR="008F519E" w:rsidRDefault="008F519E" w:rsidP="008F519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działania sekcji Biotechnologii Grzybów będą się koncentrowały na następujących działaniach:</w:t>
      </w:r>
    </w:p>
    <w:p w14:paraId="67537998" w14:textId="086CA2E0" w:rsidR="008F519E" w:rsidRDefault="008F519E" w:rsidP="008F519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AB11902" w14:textId="2F70F08F" w:rsidR="008F519E" w:rsidRDefault="008F519E" w:rsidP="008D21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1F3">
        <w:rPr>
          <w:rFonts w:ascii="Times New Roman" w:hAnsi="Times New Roman" w:cs="Times New Roman"/>
          <w:b/>
          <w:bCs/>
          <w:sz w:val="24"/>
          <w:szCs w:val="24"/>
        </w:rPr>
        <w:t>Działalność naukowa: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124">
        <w:rPr>
          <w:rFonts w:ascii="Times New Roman" w:hAnsi="Times New Roman" w:cs="Times New Roman"/>
          <w:sz w:val="24"/>
          <w:szCs w:val="24"/>
        </w:rPr>
        <w:t xml:space="preserve">realizacja </w:t>
      </w:r>
      <w:r>
        <w:rPr>
          <w:rFonts w:ascii="Times New Roman" w:hAnsi="Times New Roman" w:cs="Times New Roman"/>
          <w:sz w:val="24"/>
          <w:szCs w:val="24"/>
        </w:rPr>
        <w:t xml:space="preserve">projektów naukowych koncentrujących się na zagadnieniach dotyczących szeroko pojętej </w:t>
      </w:r>
      <w:r w:rsidR="008D21F3">
        <w:rPr>
          <w:rFonts w:ascii="Times New Roman" w:hAnsi="Times New Roman" w:cs="Times New Roman"/>
          <w:sz w:val="24"/>
          <w:szCs w:val="24"/>
        </w:rPr>
        <w:t>biotechnologii grzybów zarówno przez pracowników naukowych jak i przez studentów, współorganizacja konferencji</w:t>
      </w:r>
      <w:r w:rsidR="00E43DC9">
        <w:rPr>
          <w:rFonts w:ascii="Times New Roman" w:hAnsi="Times New Roman" w:cs="Times New Roman"/>
          <w:sz w:val="24"/>
          <w:szCs w:val="24"/>
        </w:rPr>
        <w:t xml:space="preserve">, </w:t>
      </w:r>
      <w:r w:rsidR="00DF201F">
        <w:rPr>
          <w:rFonts w:ascii="Times New Roman" w:hAnsi="Times New Roman" w:cs="Times New Roman"/>
          <w:sz w:val="24"/>
          <w:szCs w:val="24"/>
        </w:rPr>
        <w:t xml:space="preserve">wykładów, seminariów i </w:t>
      </w:r>
      <w:r w:rsidR="008D21F3">
        <w:rPr>
          <w:rFonts w:ascii="Times New Roman" w:hAnsi="Times New Roman" w:cs="Times New Roman"/>
          <w:sz w:val="24"/>
          <w:szCs w:val="24"/>
        </w:rPr>
        <w:t>warsztatów naukowych w formie stacjonarnej lub zdalnej</w:t>
      </w:r>
    </w:p>
    <w:p w14:paraId="73A440A1" w14:textId="1DFD3ABB" w:rsidR="008D21F3" w:rsidRDefault="008D21F3" w:rsidP="008D21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Działalnoś</w:t>
      </w:r>
      <w:r w:rsidR="00435592">
        <w:rPr>
          <w:rFonts w:ascii="Times New Roman" w:hAnsi="Times New Roman" w:cs="Times New Roman"/>
          <w:b/>
          <w:bCs/>
          <w:sz w:val="24"/>
          <w:szCs w:val="24"/>
        </w:rPr>
        <w:t>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435592">
        <w:rPr>
          <w:rFonts w:ascii="Times New Roman" w:hAnsi="Times New Roman" w:cs="Times New Roman"/>
          <w:b/>
          <w:bCs/>
          <w:sz w:val="24"/>
          <w:szCs w:val="24"/>
        </w:rPr>
        <w:t xml:space="preserve">opularyzatorska i edukacyjna: </w:t>
      </w:r>
      <w:r w:rsidR="00435592">
        <w:rPr>
          <w:rFonts w:ascii="Times New Roman" w:hAnsi="Times New Roman" w:cs="Times New Roman"/>
          <w:sz w:val="24"/>
          <w:szCs w:val="24"/>
        </w:rPr>
        <w:t>upowszechnianie wiedzy dotyczącej szeroko pojętej roli grzybów jako elementów środowiska naturalnego oraz możliwości ich praktycznego wykorzystani</w:t>
      </w:r>
      <w:r w:rsidR="00B67124">
        <w:rPr>
          <w:rFonts w:ascii="Times New Roman" w:hAnsi="Times New Roman" w:cs="Times New Roman"/>
          <w:sz w:val="24"/>
          <w:szCs w:val="24"/>
        </w:rPr>
        <w:t>a</w:t>
      </w:r>
      <w:r w:rsidR="00435592">
        <w:rPr>
          <w:rFonts w:ascii="Times New Roman" w:hAnsi="Times New Roman" w:cs="Times New Roman"/>
          <w:sz w:val="24"/>
          <w:szCs w:val="24"/>
        </w:rPr>
        <w:t xml:space="preserve"> biotechnologicznego. Organizacja prelekcji wśród studentów i uczniów mających na celu przybliżenie różnorodności gatunkowej tych organizmów</w:t>
      </w:r>
      <w:r w:rsidR="00B67124">
        <w:rPr>
          <w:rFonts w:ascii="Times New Roman" w:hAnsi="Times New Roman" w:cs="Times New Roman"/>
          <w:sz w:val="24"/>
          <w:szCs w:val="24"/>
        </w:rPr>
        <w:t>,</w:t>
      </w:r>
      <w:r w:rsidR="00435592">
        <w:rPr>
          <w:rFonts w:ascii="Times New Roman" w:hAnsi="Times New Roman" w:cs="Times New Roman"/>
          <w:sz w:val="24"/>
          <w:szCs w:val="24"/>
        </w:rPr>
        <w:t xml:space="preserve"> ich właściwości prozdrowotnych oraz odniesienia do kontekstu historycznego proponowanej tematyki. W tym zakresie mieści się również ścisła współpraca z Lasami Państwowymi, </w:t>
      </w:r>
      <w:r w:rsidR="001326F5">
        <w:rPr>
          <w:rFonts w:ascii="Times New Roman" w:hAnsi="Times New Roman" w:cs="Times New Roman"/>
          <w:sz w:val="24"/>
          <w:szCs w:val="24"/>
        </w:rPr>
        <w:t xml:space="preserve">jednostkami odpowiedzialnymi za tereny objęte ochroną, placówkami Państwowego Inspektoratu Sanitarnego czy strukturami Samorządowymi. </w:t>
      </w:r>
    </w:p>
    <w:p w14:paraId="5F104794" w14:textId="65A538AD" w:rsidR="00E634F4" w:rsidRPr="008F519E" w:rsidRDefault="00E634F4" w:rsidP="008D21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Współpraca z otoczeniem gospodarczym:</w:t>
      </w:r>
      <w:r>
        <w:rPr>
          <w:rFonts w:ascii="Times New Roman" w:hAnsi="Times New Roman" w:cs="Times New Roman"/>
          <w:sz w:val="24"/>
          <w:szCs w:val="24"/>
        </w:rPr>
        <w:t xml:space="preserve"> popularyzacja tematyki biotechnologicznego wykorzystania grzybów wśród przedsiębiorców działających w branży medycznej, spożywczej, rolniczej czy środowiskowej. </w:t>
      </w:r>
    </w:p>
    <w:sectPr w:rsidR="00E634F4" w:rsidRPr="008F519E" w:rsidSect="002C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D4B85"/>
    <w:multiLevelType w:val="hybridMultilevel"/>
    <w:tmpl w:val="1FBCD810"/>
    <w:lvl w:ilvl="0" w:tplc="60AC3738">
      <w:start w:val="1"/>
      <w:numFmt w:val="decimal"/>
      <w:lvlText w:val="%1)"/>
      <w:lvlJc w:val="left"/>
      <w:pPr>
        <w:ind w:left="135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BA"/>
    <w:rsid w:val="001070BA"/>
    <w:rsid w:val="001326F5"/>
    <w:rsid w:val="002C69B0"/>
    <w:rsid w:val="00435592"/>
    <w:rsid w:val="0058424C"/>
    <w:rsid w:val="00587806"/>
    <w:rsid w:val="007144C6"/>
    <w:rsid w:val="007D3677"/>
    <w:rsid w:val="007F0B77"/>
    <w:rsid w:val="008D21F3"/>
    <w:rsid w:val="008F519E"/>
    <w:rsid w:val="00B67124"/>
    <w:rsid w:val="00B70B68"/>
    <w:rsid w:val="00B92609"/>
    <w:rsid w:val="00C32455"/>
    <w:rsid w:val="00C56D1D"/>
    <w:rsid w:val="00D006B7"/>
    <w:rsid w:val="00DF201F"/>
    <w:rsid w:val="00E33AFE"/>
    <w:rsid w:val="00E43DC9"/>
    <w:rsid w:val="00E634F4"/>
    <w:rsid w:val="00E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D924"/>
  <w15:docId w15:val="{130BAF53-CD3B-49B7-819D-59F4AFF1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4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4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4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</dc:creator>
  <cp:keywords/>
  <dc:description/>
  <cp:lastModifiedBy>UMCS</cp:lastModifiedBy>
  <cp:revision>2</cp:revision>
  <cp:lastPrinted>2021-09-07T09:42:00Z</cp:lastPrinted>
  <dcterms:created xsi:type="dcterms:W3CDTF">2021-11-05T09:09:00Z</dcterms:created>
  <dcterms:modified xsi:type="dcterms:W3CDTF">2021-11-05T09:09:00Z</dcterms:modified>
</cp:coreProperties>
</file>